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6CE7B" w14:textId="77777777" w:rsidR="00BA0B22" w:rsidRPr="00BA0B22" w:rsidRDefault="00BA0B22" w:rsidP="00BA0B22">
      <w:pPr>
        <w:spacing w:after="0" w:line="240" w:lineRule="auto"/>
        <w:jc w:val="right"/>
        <w:rPr>
          <w:rStyle w:val="hps"/>
          <w:rFonts w:cs="Aptos"/>
          <w:bCs/>
        </w:rPr>
      </w:pPr>
      <w:r w:rsidRPr="00BA0B22">
        <w:rPr>
          <w:rStyle w:val="hps"/>
          <w:rFonts w:cs="Aptos"/>
          <w:bCs/>
        </w:rPr>
        <w:t xml:space="preserve">Apstiprināti ar </w:t>
      </w:r>
      <w:proofErr w:type="spellStart"/>
      <w:r w:rsidRPr="00BA0B22">
        <w:rPr>
          <w:rStyle w:val="hps"/>
          <w:rFonts w:cs="Aptos"/>
          <w:bCs/>
        </w:rPr>
        <w:t>Cēsu</w:t>
      </w:r>
      <w:proofErr w:type="spellEnd"/>
      <w:r w:rsidRPr="00BA0B22">
        <w:rPr>
          <w:rStyle w:val="hps"/>
          <w:rFonts w:cs="Aptos"/>
          <w:bCs/>
        </w:rPr>
        <w:t xml:space="preserve"> novada pašvaldības iestādes “</w:t>
      </w:r>
      <w:proofErr w:type="spellStart"/>
      <w:r w:rsidRPr="00BA0B22">
        <w:rPr>
          <w:rStyle w:val="hps"/>
          <w:rFonts w:cs="Aptos"/>
          <w:bCs/>
        </w:rPr>
        <w:t>Cēsu</w:t>
      </w:r>
      <w:proofErr w:type="spellEnd"/>
      <w:r w:rsidRPr="00BA0B22">
        <w:rPr>
          <w:rStyle w:val="hps"/>
          <w:rFonts w:cs="Aptos"/>
          <w:bCs/>
        </w:rPr>
        <w:t xml:space="preserve"> muzejs”</w:t>
      </w:r>
    </w:p>
    <w:p w14:paraId="014BF1DF" w14:textId="2E401DDE" w:rsidR="00BA0B22" w:rsidRPr="00BA0B22" w:rsidRDefault="00BA0B22" w:rsidP="00BA0B22">
      <w:pPr>
        <w:spacing w:after="0" w:line="240" w:lineRule="auto"/>
        <w:jc w:val="right"/>
        <w:rPr>
          <w:rStyle w:val="hps"/>
          <w:rFonts w:cs="Aptos"/>
          <w:bCs/>
        </w:rPr>
      </w:pPr>
      <w:r w:rsidRPr="00BA0B22">
        <w:rPr>
          <w:rStyle w:val="hps"/>
          <w:rFonts w:cs="Aptos"/>
          <w:bCs/>
        </w:rPr>
        <w:t>2024.</w:t>
      </w:r>
      <w:r>
        <w:rPr>
          <w:rStyle w:val="hps"/>
          <w:rFonts w:cs="Aptos"/>
          <w:bCs/>
        </w:rPr>
        <w:t xml:space="preserve"> </w:t>
      </w:r>
      <w:r w:rsidRPr="00BA0B22">
        <w:rPr>
          <w:rStyle w:val="hps"/>
          <w:rFonts w:cs="Aptos"/>
          <w:bCs/>
        </w:rPr>
        <w:t xml:space="preserve">gada </w:t>
      </w:r>
      <w:r>
        <w:rPr>
          <w:rStyle w:val="hps"/>
          <w:rFonts w:cs="Aptos"/>
          <w:bCs/>
        </w:rPr>
        <w:t>11</w:t>
      </w:r>
      <w:r w:rsidRPr="00BA0B22">
        <w:rPr>
          <w:rStyle w:val="hps"/>
          <w:rFonts w:cs="Aptos"/>
          <w:bCs/>
        </w:rPr>
        <w:t>.</w:t>
      </w:r>
      <w:r>
        <w:rPr>
          <w:rStyle w:val="hps"/>
          <w:rFonts w:cs="Aptos"/>
          <w:bCs/>
        </w:rPr>
        <w:t xml:space="preserve"> </w:t>
      </w:r>
      <w:r w:rsidRPr="00BA0B22">
        <w:rPr>
          <w:rStyle w:val="hps"/>
          <w:rFonts w:cs="Aptos"/>
          <w:bCs/>
        </w:rPr>
        <w:t>septembra Rīkojumu Nr.</w:t>
      </w:r>
      <w:r>
        <w:rPr>
          <w:rStyle w:val="hps"/>
          <w:rFonts w:cs="Aptos"/>
          <w:bCs/>
        </w:rPr>
        <w:t xml:space="preserve"> 1-1.6/2024/28</w:t>
      </w:r>
    </w:p>
    <w:p w14:paraId="598A996E" w14:textId="77777777" w:rsidR="00BA0B22" w:rsidRPr="00BA0B22" w:rsidRDefault="00BA0B22" w:rsidP="00BA0B22">
      <w:pPr>
        <w:spacing w:after="0" w:line="240" w:lineRule="auto"/>
        <w:rPr>
          <w:rFonts w:cs="Aptos"/>
          <w:b/>
        </w:rPr>
      </w:pPr>
    </w:p>
    <w:p w14:paraId="352CEB40" w14:textId="77777777" w:rsidR="00BA0B22" w:rsidRPr="00BA0B22" w:rsidRDefault="00BA0B22" w:rsidP="00BA0B22">
      <w:pPr>
        <w:spacing w:after="0" w:line="240" w:lineRule="auto"/>
        <w:jc w:val="center"/>
        <w:rPr>
          <w:rFonts w:cs="Aptos"/>
          <w:b/>
        </w:rPr>
      </w:pPr>
      <w:proofErr w:type="spellStart"/>
      <w:r w:rsidRPr="00BA0B22">
        <w:rPr>
          <w:rFonts w:cs="Aptos"/>
          <w:b/>
        </w:rPr>
        <w:t>Cēsu</w:t>
      </w:r>
      <w:proofErr w:type="spellEnd"/>
      <w:r w:rsidRPr="00BA0B22">
        <w:rPr>
          <w:rFonts w:cs="Aptos"/>
          <w:b/>
        </w:rPr>
        <w:t xml:space="preserve"> novada pašvaldības iestādes “</w:t>
      </w:r>
      <w:proofErr w:type="spellStart"/>
      <w:r w:rsidRPr="00BA0B22">
        <w:rPr>
          <w:rFonts w:cs="Aptos"/>
          <w:b/>
        </w:rPr>
        <w:t>Cēsu</w:t>
      </w:r>
      <w:proofErr w:type="spellEnd"/>
      <w:r w:rsidRPr="00BA0B22">
        <w:rPr>
          <w:rFonts w:cs="Aptos"/>
          <w:b/>
        </w:rPr>
        <w:t xml:space="preserve"> muzejs”</w:t>
      </w:r>
    </w:p>
    <w:p w14:paraId="1749D6D6" w14:textId="77777777" w:rsidR="00BA0B22" w:rsidRPr="00BA0B22" w:rsidRDefault="00BA0B22" w:rsidP="00BA0B22">
      <w:pPr>
        <w:spacing w:after="0" w:line="240" w:lineRule="auto"/>
        <w:jc w:val="center"/>
        <w:rPr>
          <w:rFonts w:cs="Aptos"/>
          <w:b/>
        </w:rPr>
      </w:pPr>
      <w:r w:rsidRPr="00BA0B22">
        <w:rPr>
          <w:rFonts w:cs="Aptos"/>
          <w:b/>
        </w:rPr>
        <w:t xml:space="preserve">grupu apmeklējumu, ekskursiju, teatralizēto un izglītojošo programmu un </w:t>
      </w:r>
      <w:proofErr w:type="spellStart"/>
      <w:r w:rsidRPr="00BA0B22">
        <w:rPr>
          <w:rFonts w:cs="Aptos"/>
          <w:b/>
        </w:rPr>
        <w:t>muzejpedagoģisko</w:t>
      </w:r>
      <w:proofErr w:type="spellEnd"/>
      <w:r w:rsidRPr="00BA0B22">
        <w:rPr>
          <w:rFonts w:cs="Aptos"/>
          <w:b/>
        </w:rPr>
        <w:t xml:space="preserve"> nodarbību rezervācijas noteikumi</w:t>
      </w:r>
    </w:p>
    <w:p w14:paraId="06C38864" w14:textId="77777777" w:rsidR="00BA0B22" w:rsidRPr="00BA0B22" w:rsidRDefault="00BA0B22" w:rsidP="00BA0B22">
      <w:pPr>
        <w:spacing w:after="0" w:line="240" w:lineRule="auto"/>
        <w:jc w:val="both"/>
        <w:rPr>
          <w:rFonts w:cs="Aptos"/>
          <w:b/>
        </w:rPr>
      </w:pPr>
    </w:p>
    <w:p w14:paraId="16542418"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 xml:space="preserve">Šie noteikumi nosaka kārtību, kādā tiek rezervēti vai atteikti </w:t>
      </w:r>
      <w:proofErr w:type="spellStart"/>
      <w:r w:rsidRPr="00BA0B22">
        <w:rPr>
          <w:rFonts w:cs="Aptos"/>
          <w:bCs/>
        </w:rPr>
        <w:t>Cēsu</w:t>
      </w:r>
      <w:proofErr w:type="spellEnd"/>
      <w:r w:rsidRPr="00BA0B22">
        <w:rPr>
          <w:rFonts w:cs="Aptos"/>
          <w:bCs/>
        </w:rPr>
        <w:t xml:space="preserve"> muzeja grupu apmeklējumi, ekskursijas, teatralizētās un izglītojošās programmas un </w:t>
      </w:r>
      <w:proofErr w:type="spellStart"/>
      <w:r w:rsidRPr="00BA0B22">
        <w:rPr>
          <w:rFonts w:cs="Aptos"/>
          <w:bCs/>
        </w:rPr>
        <w:t>muzejpedagogiskās</w:t>
      </w:r>
      <w:proofErr w:type="spellEnd"/>
      <w:r w:rsidRPr="00BA0B22">
        <w:rPr>
          <w:rFonts w:cs="Aptos"/>
          <w:bCs/>
        </w:rPr>
        <w:t xml:space="preserve"> nodarbības.</w:t>
      </w:r>
    </w:p>
    <w:p w14:paraId="34F9764D" w14:textId="77777777" w:rsidR="00BA0B22" w:rsidRPr="00BA0B22" w:rsidRDefault="00BA0B22" w:rsidP="00BA0B22">
      <w:pPr>
        <w:pStyle w:val="Sarakstarindkopa"/>
        <w:numPr>
          <w:ilvl w:val="0"/>
          <w:numId w:val="1"/>
        </w:numPr>
        <w:spacing w:after="0" w:line="240" w:lineRule="auto"/>
        <w:jc w:val="both"/>
        <w:rPr>
          <w:rFonts w:cs="Aptos"/>
          <w:b/>
        </w:rPr>
      </w:pPr>
      <w:r w:rsidRPr="00BA0B22">
        <w:rPr>
          <w:rFonts w:cs="Aptos"/>
          <w:bCs/>
        </w:rPr>
        <w:t>Rezervāciju pieteikšana:</w:t>
      </w:r>
    </w:p>
    <w:p w14:paraId="613C29AF"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grupas (vairāk par 15 personām) apmeklējums uz Viduslaiku pili un/vai Jauno pili un/vai ekspozīciju “Sirdsapziņas ugunskurs” jāpiesaka</w:t>
      </w:r>
      <w:r w:rsidRPr="00BA0B22">
        <w:rPr>
          <w:rFonts w:cs="Aptos"/>
          <w:b/>
        </w:rPr>
        <w:t xml:space="preserve"> </w:t>
      </w:r>
      <w:r w:rsidRPr="00BA0B22">
        <w:rPr>
          <w:rFonts w:cs="Aptos"/>
          <w:bCs/>
          <w:i/>
          <w:iCs/>
        </w:rPr>
        <w:t xml:space="preserve">zvanot uz </w:t>
      </w:r>
      <w:proofErr w:type="spellStart"/>
      <w:r w:rsidRPr="00BA0B22">
        <w:rPr>
          <w:rFonts w:cs="Aptos"/>
          <w:bCs/>
          <w:i/>
          <w:iCs/>
        </w:rPr>
        <w:t>Cēsu</w:t>
      </w:r>
      <w:proofErr w:type="spellEnd"/>
      <w:r w:rsidRPr="00BA0B22">
        <w:rPr>
          <w:rFonts w:cs="Aptos"/>
          <w:bCs/>
          <w:i/>
          <w:iCs/>
        </w:rPr>
        <w:t xml:space="preserve"> muzeja apmeklētāju centru +371 64121815 vai +371 26576111 vai rakstot e-pasta vēstuli uz adresi </w:t>
      </w:r>
      <w:hyperlink r:id="rId7" w:history="1">
        <w:r w:rsidRPr="00BA0B22">
          <w:rPr>
            <w:rStyle w:val="Hipersaite"/>
            <w:rFonts w:cs="Aptos"/>
            <w:bCs/>
            <w:i/>
          </w:rPr>
          <w:t>pils@cesis.lv</w:t>
        </w:r>
      </w:hyperlink>
      <w:r w:rsidRPr="00BA0B22">
        <w:rPr>
          <w:rFonts w:cs="Aptos"/>
          <w:bCs/>
          <w:i/>
          <w:iCs/>
        </w:rPr>
        <w:t>;</w:t>
      </w:r>
    </w:p>
    <w:p w14:paraId="5C1803E0"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 xml:space="preserve">ekskursijas pa Viduslaiku pili un/vai Jauno pili gida pavadībā jāpiesaka </w:t>
      </w:r>
      <w:r w:rsidRPr="00BA0B22">
        <w:rPr>
          <w:rFonts w:cs="Aptos"/>
          <w:bCs/>
          <w:i/>
          <w:iCs/>
        </w:rPr>
        <w:t xml:space="preserve">zvanot uz </w:t>
      </w:r>
      <w:proofErr w:type="spellStart"/>
      <w:r w:rsidRPr="00BA0B22">
        <w:rPr>
          <w:rFonts w:cs="Aptos"/>
          <w:bCs/>
          <w:i/>
          <w:iCs/>
        </w:rPr>
        <w:t>Cēsu</w:t>
      </w:r>
      <w:proofErr w:type="spellEnd"/>
      <w:r w:rsidRPr="00BA0B22">
        <w:rPr>
          <w:rFonts w:cs="Aptos"/>
          <w:bCs/>
          <w:i/>
          <w:iCs/>
        </w:rPr>
        <w:t xml:space="preserve"> muzeja apmeklētāju centru +371 64121815 vai +371 26576111 vai rakstot e-pasta vēstuli uz adresi </w:t>
      </w:r>
      <w:hyperlink r:id="rId8" w:history="1">
        <w:r w:rsidRPr="00BA0B22">
          <w:rPr>
            <w:rStyle w:val="Hipersaite"/>
            <w:rFonts w:cs="Aptos"/>
            <w:bCs/>
            <w:i/>
          </w:rPr>
          <w:t>pils@cesis.lv</w:t>
        </w:r>
      </w:hyperlink>
      <w:r w:rsidRPr="00BA0B22">
        <w:rPr>
          <w:rFonts w:cs="Aptos"/>
          <w:bCs/>
          <w:i/>
          <w:iCs/>
        </w:rPr>
        <w:t>;</w:t>
      </w:r>
    </w:p>
    <w:p w14:paraId="20599865" w14:textId="6B98F146"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 xml:space="preserve">teatralizētās un izglītojošās programmas jāpiesaka zvanot izglītojošo programmu koordinatoram +371 26627939 vai rakstot e-pasta vēstuli uz adresi </w:t>
      </w:r>
      <w:hyperlink r:id="rId9" w:history="1">
        <w:r w:rsidR="00FF0825" w:rsidRPr="00DC76ED">
          <w:rPr>
            <w:rStyle w:val="Hipersaite"/>
            <w:rFonts w:cs="Aptos"/>
            <w:bCs/>
          </w:rPr>
          <w:t>dagnija.ozola@cesunovads.lv</w:t>
        </w:r>
      </w:hyperlink>
      <w:r w:rsidRPr="00BA0B22">
        <w:rPr>
          <w:rStyle w:val="Hipersaite"/>
          <w:rFonts w:cs="Aptos"/>
          <w:bCs/>
        </w:rPr>
        <w:t>;</w:t>
      </w:r>
    </w:p>
    <w:p w14:paraId="28382360" w14:textId="77777777" w:rsidR="00BA0B22" w:rsidRPr="00BA0B22" w:rsidRDefault="00BA0B22" w:rsidP="00BA0B22">
      <w:pPr>
        <w:pStyle w:val="Sarakstarindkopa"/>
        <w:numPr>
          <w:ilvl w:val="1"/>
          <w:numId w:val="1"/>
        </w:numPr>
        <w:spacing w:after="0" w:line="240" w:lineRule="auto"/>
        <w:ind w:left="1276" w:hanging="567"/>
        <w:jc w:val="both"/>
        <w:rPr>
          <w:rFonts w:cs="Aptos"/>
          <w:bCs/>
        </w:rPr>
      </w:pPr>
      <w:proofErr w:type="spellStart"/>
      <w:r w:rsidRPr="00BA0B22">
        <w:rPr>
          <w:rFonts w:cs="Aptos"/>
          <w:bCs/>
        </w:rPr>
        <w:t>muzejpedagoģiskās</w:t>
      </w:r>
      <w:proofErr w:type="spellEnd"/>
      <w:r w:rsidRPr="00BA0B22">
        <w:rPr>
          <w:rFonts w:cs="Aptos"/>
          <w:bCs/>
        </w:rPr>
        <w:t xml:space="preserve"> nodarbības zvanot </w:t>
      </w:r>
      <w:proofErr w:type="spellStart"/>
      <w:r w:rsidRPr="00BA0B22">
        <w:rPr>
          <w:rFonts w:cs="Aptos"/>
          <w:bCs/>
        </w:rPr>
        <w:t>muzejpedagogam</w:t>
      </w:r>
      <w:proofErr w:type="spellEnd"/>
      <w:r w:rsidRPr="00BA0B22">
        <w:rPr>
          <w:rFonts w:cs="Aptos"/>
          <w:bCs/>
        </w:rPr>
        <w:t xml:space="preserve"> +371 22014848 vai rakstot e-pasta vēstuli uz adresi </w:t>
      </w:r>
      <w:hyperlink r:id="rId10" w:history="1">
        <w:r w:rsidRPr="00BA0B22">
          <w:rPr>
            <w:rStyle w:val="Hipersaite"/>
            <w:rFonts w:cs="Aptos"/>
            <w:bCs/>
          </w:rPr>
          <w:t>evita.muceniece@cesis.lv</w:t>
        </w:r>
      </w:hyperlink>
      <w:r w:rsidRPr="00BA0B22">
        <w:rPr>
          <w:rStyle w:val="Hipersaite"/>
          <w:rFonts w:cs="Aptos"/>
          <w:bCs/>
        </w:rPr>
        <w:t>.</w:t>
      </w:r>
    </w:p>
    <w:p w14:paraId="0CB1D4B2"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Rezervāciju veikšanas termiņi:</w:t>
      </w:r>
    </w:p>
    <w:p w14:paraId="1D397AB2"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grupu apmeklējums jāpiesaka vismaz 1 dienu iepriekš.</w:t>
      </w:r>
    </w:p>
    <w:p w14:paraId="4124C3D3"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 xml:space="preserve">ekskursijas ar gidu jāpiesaka vismaz 3 dienas iepriekš. </w:t>
      </w:r>
    </w:p>
    <w:p w14:paraId="3A79423B"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 xml:space="preserve">teatralizētās programmas jāpiesaka vismaz 7 dienas iepriekš. </w:t>
      </w:r>
    </w:p>
    <w:p w14:paraId="58EE9D56" w14:textId="77777777" w:rsidR="00BA0B22" w:rsidRPr="00BA0B22" w:rsidRDefault="00BA0B22" w:rsidP="00BA0B22">
      <w:pPr>
        <w:pStyle w:val="Sarakstarindkopa"/>
        <w:numPr>
          <w:ilvl w:val="1"/>
          <w:numId w:val="1"/>
        </w:numPr>
        <w:spacing w:after="0" w:line="240" w:lineRule="auto"/>
        <w:ind w:left="1276" w:hanging="567"/>
        <w:jc w:val="both"/>
        <w:rPr>
          <w:rFonts w:cs="Aptos"/>
          <w:bCs/>
        </w:rPr>
      </w:pPr>
      <w:proofErr w:type="spellStart"/>
      <w:r w:rsidRPr="00BA0B22">
        <w:rPr>
          <w:rFonts w:cs="Aptos"/>
          <w:bCs/>
        </w:rPr>
        <w:t>muzejpadagoģiskās</w:t>
      </w:r>
      <w:proofErr w:type="spellEnd"/>
      <w:r w:rsidRPr="00BA0B22">
        <w:rPr>
          <w:rFonts w:cs="Aptos"/>
          <w:bCs/>
        </w:rPr>
        <w:t xml:space="preserve"> nodarbības jāpiesaka 3 dienas iepriekš. </w:t>
      </w:r>
    </w:p>
    <w:p w14:paraId="5516C628" w14:textId="77777777" w:rsidR="00BA0B22" w:rsidRPr="00BA0B22" w:rsidRDefault="00BA0B22" w:rsidP="00BA0B22">
      <w:pPr>
        <w:pStyle w:val="Sarakstarindkopa"/>
        <w:numPr>
          <w:ilvl w:val="1"/>
          <w:numId w:val="1"/>
        </w:numPr>
        <w:spacing w:after="0" w:line="240" w:lineRule="auto"/>
        <w:ind w:left="1276" w:hanging="567"/>
        <w:jc w:val="both"/>
        <w:rPr>
          <w:rFonts w:cs="Aptos"/>
          <w:bCs/>
        </w:rPr>
      </w:pPr>
      <w:r w:rsidRPr="00BA0B22">
        <w:rPr>
          <w:rFonts w:cs="Aptos"/>
          <w:bCs/>
        </w:rPr>
        <w:t>pēc noteiktā rezervācijas termiņa vēlamais pakalpojums var nebūt vairs pieejams.</w:t>
      </w:r>
    </w:p>
    <w:p w14:paraId="65BCC52B"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Visas rezervācijas ir atkarīgas no pieejamības.</w:t>
      </w:r>
    </w:p>
    <w:p w14:paraId="15E4FE41"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 xml:space="preserve">Piesakot grupas apmeklējumu vai ekskursiju pieaugušajiem, jāņem vērā, ka grupai nepieciešams viens vadītājs. </w:t>
      </w:r>
    </w:p>
    <w:p w14:paraId="0CFAD237"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 xml:space="preserve">Piesakot apmeklējumu, ekskursiju, izglītojošo programmu vai </w:t>
      </w:r>
      <w:proofErr w:type="spellStart"/>
      <w:r w:rsidRPr="00BA0B22">
        <w:rPr>
          <w:rFonts w:cs="Aptos"/>
          <w:bCs/>
        </w:rPr>
        <w:t>muzejpedagoģsko</w:t>
      </w:r>
      <w:proofErr w:type="spellEnd"/>
      <w:r w:rsidRPr="00BA0B22">
        <w:rPr>
          <w:rFonts w:cs="Aptos"/>
          <w:bCs/>
        </w:rPr>
        <w:t xml:space="preserve"> nodarbību skolēnu grupām, jāņem vērā, ka </w:t>
      </w:r>
    </w:p>
    <w:p w14:paraId="0D5F5037" w14:textId="77777777" w:rsidR="00BA0B22" w:rsidRPr="00BA0B22" w:rsidRDefault="00BA0B22" w:rsidP="00BA0B22">
      <w:pPr>
        <w:pStyle w:val="Sarakstarindkopa"/>
        <w:numPr>
          <w:ilvl w:val="1"/>
          <w:numId w:val="1"/>
        </w:numPr>
        <w:spacing w:after="0" w:line="240" w:lineRule="auto"/>
        <w:ind w:left="709" w:firstLine="0"/>
        <w:jc w:val="both"/>
        <w:rPr>
          <w:rFonts w:cs="Aptos"/>
          <w:bCs/>
        </w:rPr>
      </w:pPr>
      <w:r w:rsidRPr="00BA0B22">
        <w:rPr>
          <w:rFonts w:cs="Aptos"/>
          <w:bCs/>
        </w:rPr>
        <w:t>pirmsskolas, sākumskolas un pamatskolas vecuma grupās uz katriem 10 skolēniem jābūt vienai pilngadīgai pavadošai personai;</w:t>
      </w:r>
    </w:p>
    <w:p w14:paraId="1C95055B" w14:textId="77777777" w:rsidR="00BA0B22" w:rsidRPr="00BA0B22" w:rsidRDefault="00BA0B22" w:rsidP="00BA0B22">
      <w:pPr>
        <w:pStyle w:val="Sarakstarindkopa"/>
        <w:numPr>
          <w:ilvl w:val="1"/>
          <w:numId w:val="1"/>
        </w:numPr>
        <w:tabs>
          <w:tab w:val="left" w:pos="851"/>
        </w:tabs>
        <w:spacing w:after="0" w:line="240" w:lineRule="auto"/>
        <w:ind w:left="1276" w:hanging="567"/>
        <w:jc w:val="both"/>
        <w:rPr>
          <w:rFonts w:cs="Aptos"/>
          <w:bCs/>
        </w:rPr>
      </w:pPr>
      <w:r w:rsidRPr="00BA0B22">
        <w:rPr>
          <w:rFonts w:cs="Aptos"/>
          <w:bCs/>
        </w:rPr>
        <w:t>vidusskolas vecuma grupās uz katriem 15 skolēniem, jābūt vienai pilngadīgai pavadošai personai;</w:t>
      </w:r>
    </w:p>
    <w:p w14:paraId="1BFB3074" w14:textId="77777777" w:rsidR="00BA0B22" w:rsidRPr="00BA0B22" w:rsidRDefault="00BA0B22" w:rsidP="00BA0B22">
      <w:pPr>
        <w:pStyle w:val="Sarakstarindkopa"/>
        <w:numPr>
          <w:ilvl w:val="1"/>
          <w:numId w:val="1"/>
        </w:numPr>
        <w:tabs>
          <w:tab w:val="left" w:pos="851"/>
        </w:tabs>
        <w:spacing w:after="0" w:line="240" w:lineRule="auto"/>
        <w:ind w:left="1276" w:hanging="567"/>
        <w:jc w:val="both"/>
        <w:rPr>
          <w:rFonts w:cs="Aptos"/>
          <w:bCs/>
        </w:rPr>
      </w:pPr>
      <w:r w:rsidRPr="00BA0B22">
        <w:rPr>
          <w:rFonts w:cs="Aptos"/>
          <w:bCs/>
        </w:rPr>
        <w:t>grupas vadītājam vai pavadošai personai ieeja pils kompleksā, programmās un nodarbībās ir bez maksas.</w:t>
      </w:r>
    </w:p>
    <w:p w14:paraId="0E7E950E"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Rezervāciju var mainīt vai atcelt zvanot uz to pašu tālruņa numuru, pa kuru tika veikta rezervācija.</w:t>
      </w:r>
    </w:p>
    <w:p w14:paraId="2928F56E"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Ja apmeklējuma dienā grupa kavējas, par to laicīgi jāinformē, zvanot uz to pašu tālruņa numuru, pa kuru tika veikta rezervācija. Muzejam nav pienākums nodrošināt visu rezervēto pakalpojumu pieejamību, ja grupa neierodas rezervētajā laikā.</w:t>
      </w:r>
    </w:p>
    <w:p w14:paraId="235C5168" w14:textId="77777777" w:rsidR="00BA0B22" w:rsidRPr="00BA0B22" w:rsidRDefault="00BA0B22" w:rsidP="00BA0B22">
      <w:pPr>
        <w:pStyle w:val="Sarakstarindkopa"/>
        <w:numPr>
          <w:ilvl w:val="0"/>
          <w:numId w:val="1"/>
        </w:numPr>
        <w:spacing w:after="0" w:line="240" w:lineRule="auto"/>
        <w:jc w:val="both"/>
        <w:rPr>
          <w:rFonts w:cs="Aptos"/>
          <w:bCs/>
        </w:rPr>
      </w:pPr>
      <w:r w:rsidRPr="00BA0B22">
        <w:rPr>
          <w:rFonts w:cs="Aptos"/>
          <w:bCs/>
        </w:rPr>
        <w:t>Viduslaiku aktivitāšu laukums, Viduslaiku pils Dienvidu torņa, Viduslaiku virtuves dārza, Amatnieku darbnīcu un Seno rotu kalves apskate nav iekļautas skolēnu ekskursijā un/vai izglītojošajā programmā un nevar tikt pievienotas kā izvēle ierašanās brīdī.</w:t>
      </w:r>
    </w:p>
    <w:p w14:paraId="27ABD175" w14:textId="77777777" w:rsidR="00BA0B22" w:rsidRPr="00A80A78" w:rsidRDefault="00BA0B22" w:rsidP="00BA0B22">
      <w:pPr>
        <w:pStyle w:val="Sarakstarindkopa"/>
        <w:numPr>
          <w:ilvl w:val="0"/>
          <w:numId w:val="1"/>
        </w:numPr>
        <w:spacing w:after="0" w:line="240" w:lineRule="auto"/>
        <w:jc w:val="both"/>
        <w:rPr>
          <w:rStyle w:val="hps"/>
          <w:rFonts w:cs="Calibri"/>
          <w:bCs/>
        </w:rPr>
      </w:pPr>
      <w:r w:rsidRPr="00BA0B22">
        <w:rPr>
          <w:rFonts w:cs="Aptos"/>
          <w:bCs/>
        </w:rPr>
        <w:t xml:space="preserve">Pirms apmeklējuma rezervēšanas vēlams iepazīties </w:t>
      </w:r>
      <w:r w:rsidRPr="00055875">
        <w:rPr>
          <w:rFonts w:cs="Calibri"/>
          <w:bCs/>
        </w:rPr>
        <w:t xml:space="preserve">ar </w:t>
      </w:r>
      <w:r>
        <w:rPr>
          <w:rFonts w:cs="Calibri"/>
          <w:bCs/>
        </w:rPr>
        <w:t>“</w:t>
      </w:r>
      <w:proofErr w:type="spellStart"/>
      <w:r w:rsidRPr="00055875">
        <w:rPr>
          <w:rFonts w:eastAsia="Times New Roman" w:cs="Calibri"/>
          <w:kern w:val="36"/>
          <w:lang w:eastAsia="lv-LV"/>
        </w:rPr>
        <w:t>Cēsu</w:t>
      </w:r>
      <w:proofErr w:type="spellEnd"/>
      <w:r w:rsidRPr="00055875">
        <w:rPr>
          <w:rFonts w:eastAsia="Times New Roman" w:cs="Calibri"/>
          <w:kern w:val="36"/>
          <w:lang w:eastAsia="lv-LV"/>
        </w:rPr>
        <w:t xml:space="preserve"> muzeja apmeklējuma noteikumiem</w:t>
      </w:r>
      <w:r>
        <w:rPr>
          <w:rFonts w:eastAsia="Times New Roman" w:cs="Calibri"/>
          <w:kern w:val="36"/>
          <w:lang w:eastAsia="lv-LV"/>
        </w:rPr>
        <w:t>”</w:t>
      </w:r>
      <w:r w:rsidRPr="00055875">
        <w:rPr>
          <w:rFonts w:eastAsia="Times New Roman" w:cs="Calibri"/>
          <w:kern w:val="36"/>
          <w:lang w:eastAsia="lv-LV"/>
        </w:rPr>
        <w:t xml:space="preserve"> un </w:t>
      </w:r>
      <w:r>
        <w:rPr>
          <w:rFonts w:eastAsia="Times New Roman" w:cs="Calibri"/>
          <w:kern w:val="36"/>
          <w:lang w:eastAsia="lv-LV"/>
        </w:rPr>
        <w:t>“</w:t>
      </w:r>
      <w:r w:rsidRPr="00BA0B22">
        <w:rPr>
          <w:rStyle w:val="hps"/>
          <w:rFonts w:cs="Aptos"/>
          <w:bCs/>
        </w:rPr>
        <w:t xml:space="preserve">Noteikumiem par skolēnu grupu apmeklējumiem </w:t>
      </w:r>
      <w:proofErr w:type="spellStart"/>
      <w:r w:rsidRPr="00BA0B22">
        <w:rPr>
          <w:rStyle w:val="hps"/>
          <w:rFonts w:cs="Aptos"/>
          <w:bCs/>
        </w:rPr>
        <w:t>Cēsu</w:t>
      </w:r>
      <w:proofErr w:type="spellEnd"/>
      <w:r w:rsidRPr="00BA0B22">
        <w:rPr>
          <w:rStyle w:val="hps"/>
          <w:rFonts w:cs="Aptos"/>
          <w:bCs/>
        </w:rPr>
        <w:t xml:space="preserve"> muzejā”.</w:t>
      </w:r>
    </w:p>
    <w:p w14:paraId="06DA5217" w14:textId="77777777" w:rsidR="00CB10A7" w:rsidRPr="004E43CF" w:rsidRDefault="00CB10A7" w:rsidP="00CB10A7">
      <w:pPr>
        <w:rPr>
          <w:sz w:val="24"/>
        </w:rPr>
      </w:pPr>
    </w:p>
    <w:sectPr w:rsidR="00CB10A7" w:rsidRPr="004E43CF" w:rsidSect="00C472B9">
      <w:headerReference w:type="first" r:id="rId11"/>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09D0D" w14:textId="77777777" w:rsidR="00494657" w:rsidRDefault="00494657" w:rsidP="00E104B1">
      <w:r>
        <w:separator/>
      </w:r>
    </w:p>
  </w:endnote>
  <w:endnote w:type="continuationSeparator" w:id="0">
    <w:p w14:paraId="6D66D569" w14:textId="77777777" w:rsidR="00494657" w:rsidRDefault="00494657"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DB73" w14:textId="77777777" w:rsidR="00494657" w:rsidRDefault="00494657" w:rsidP="00E104B1">
      <w:r>
        <w:separator/>
      </w:r>
    </w:p>
  </w:footnote>
  <w:footnote w:type="continuationSeparator" w:id="0">
    <w:p w14:paraId="02D7C243" w14:textId="77777777" w:rsidR="00494657" w:rsidRDefault="00494657"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AA3D" w14:textId="58B80AF3" w:rsidR="00CF4FBD" w:rsidRDefault="00BA0B22" w:rsidP="0043112B">
    <w:pPr>
      <w:pStyle w:val="Galvene"/>
    </w:pPr>
    <w:r w:rsidRPr="00864391">
      <w:rPr>
        <w:noProof/>
      </w:rPr>
      <w:drawing>
        <wp:inline distT="0" distB="0" distL="0" distR="0" wp14:anchorId="4A43439E" wp14:editId="20CFA34A">
          <wp:extent cx="6025515" cy="1160145"/>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5515" cy="1160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77685"/>
    <w:multiLevelType w:val="multilevel"/>
    <w:tmpl w:val="B0A8B5E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010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22"/>
    <w:rsid w:val="00001D40"/>
    <w:rsid w:val="00003035"/>
    <w:rsid w:val="000040E7"/>
    <w:rsid w:val="00006E96"/>
    <w:rsid w:val="000149D4"/>
    <w:rsid w:val="00014F41"/>
    <w:rsid w:val="00015521"/>
    <w:rsid w:val="00024638"/>
    <w:rsid w:val="00024CFB"/>
    <w:rsid w:val="0002690D"/>
    <w:rsid w:val="00036FEB"/>
    <w:rsid w:val="00037BC5"/>
    <w:rsid w:val="00041F28"/>
    <w:rsid w:val="00043F95"/>
    <w:rsid w:val="000452A6"/>
    <w:rsid w:val="00051D69"/>
    <w:rsid w:val="00052D55"/>
    <w:rsid w:val="0005746B"/>
    <w:rsid w:val="00060B97"/>
    <w:rsid w:val="000617B1"/>
    <w:rsid w:val="00064EC4"/>
    <w:rsid w:val="000731DE"/>
    <w:rsid w:val="00085B23"/>
    <w:rsid w:val="000863E9"/>
    <w:rsid w:val="00087714"/>
    <w:rsid w:val="00091EE4"/>
    <w:rsid w:val="0009365C"/>
    <w:rsid w:val="00093CC8"/>
    <w:rsid w:val="00096638"/>
    <w:rsid w:val="000A280B"/>
    <w:rsid w:val="000A3516"/>
    <w:rsid w:val="000B1319"/>
    <w:rsid w:val="000B2C1A"/>
    <w:rsid w:val="000B4146"/>
    <w:rsid w:val="000B415A"/>
    <w:rsid w:val="000B5602"/>
    <w:rsid w:val="000C3C59"/>
    <w:rsid w:val="000C5E67"/>
    <w:rsid w:val="000D61DC"/>
    <w:rsid w:val="000E2CDE"/>
    <w:rsid w:val="000E5F9C"/>
    <w:rsid w:val="00105CE1"/>
    <w:rsid w:val="00110867"/>
    <w:rsid w:val="0011315B"/>
    <w:rsid w:val="00113FC1"/>
    <w:rsid w:val="00117C46"/>
    <w:rsid w:val="0012107A"/>
    <w:rsid w:val="0013076B"/>
    <w:rsid w:val="001307F7"/>
    <w:rsid w:val="00131CE8"/>
    <w:rsid w:val="001348B8"/>
    <w:rsid w:val="0013619B"/>
    <w:rsid w:val="0014206B"/>
    <w:rsid w:val="00142BBE"/>
    <w:rsid w:val="00150920"/>
    <w:rsid w:val="00162B5F"/>
    <w:rsid w:val="00163CC2"/>
    <w:rsid w:val="00164182"/>
    <w:rsid w:val="0017349A"/>
    <w:rsid w:val="00176D9A"/>
    <w:rsid w:val="001839BC"/>
    <w:rsid w:val="00183BD7"/>
    <w:rsid w:val="001B0806"/>
    <w:rsid w:val="001B2F9A"/>
    <w:rsid w:val="001B68EF"/>
    <w:rsid w:val="001C1015"/>
    <w:rsid w:val="001C5253"/>
    <w:rsid w:val="001D105C"/>
    <w:rsid w:val="001E0F1B"/>
    <w:rsid w:val="001E4788"/>
    <w:rsid w:val="001F15BB"/>
    <w:rsid w:val="001F2049"/>
    <w:rsid w:val="001F5E06"/>
    <w:rsid w:val="001F7F41"/>
    <w:rsid w:val="0021049A"/>
    <w:rsid w:val="00211BC9"/>
    <w:rsid w:val="002211E2"/>
    <w:rsid w:val="00222055"/>
    <w:rsid w:val="00223CE2"/>
    <w:rsid w:val="00225E9E"/>
    <w:rsid w:val="00232BF4"/>
    <w:rsid w:val="0023481B"/>
    <w:rsid w:val="002350FE"/>
    <w:rsid w:val="00235FBE"/>
    <w:rsid w:val="00236C92"/>
    <w:rsid w:val="00244ED5"/>
    <w:rsid w:val="002515F7"/>
    <w:rsid w:val="002534A2"/>
    <w:rsid w:val="0027425D"/>
    <w:rsid w:val="00275EDE"/>
    <w:rsid w:val="00277A91"/>
    <w:rsid w:val="00280717"/>
    <w:rsid w:val="002865D2"/>
    <w:rsid w:val="00286805"/>
    <w:rsid w:val="00291531"/>
    <w:rsid w:val="002B60FA"/>
    <w:rsid w:val="002B6AF4"/>
    <w:rsid w:val="002C31CC"/>
    <w:rsid w:val="002C6F78"/>
    <w:rsid w:val="002D7CA4"/>
    <w:rsid w:val="002E0FDB"/>
    <w:rsid w:val="002E2409"/>
    <w:rsid w:val="002E33B8"/>
    <w:rsid w:val="002F050D"/>
    <w:rsid w:val="002F2627"/>
    <w:rsid w:val="002F6DC3"/>
    <w:rsid w:val="00300C82"/>
    <w:rsid w:val="00302A5E"/>
    <w:rsid w:val="00316D54"/>
    <w:rsid w:val="00316FB7"/>
    <w:rsid w:val="0033417A"/>
    <w:rsid w:val="00337C4A"/>
    <w:rsid w:val="003409DA"/>
    <w:rsid w:val="00344159"/>
    <w:rsid w:val="003445DB"/>
    <w:rsid w:val="0034471C"/>
    <w:rsid w:val="00350439"/>
    <w:rsid w:val="00360CA6"/>
    <w:rsid w:val="00362094"/>
    <w:rsid w:val="00362E53"/>
    <w:rsid w:val="00373129"/>
    <w:rsid w:val="003742B4"/>
    <w:rsid w:val="00374946"/>
    <w:rsid w:val="003803BA"/>
    <w:rsid w:val="00392434"/>
    <w:rsid w:val="003926F0"/>
    <w:rsid w:val="0039754E"/>
    <w:rsid w:val="003A31A4"/>
    <w:rsid w:val="003B3CC0"/>
    <w:rsid w:val="003D0D37"/>
    <w:rsid w:val="003E0DC6"/>
    <w:rsid w:val="003E1641"/>
    <w:rsid w:val="003E48C0"/>
    <w:rsid w:val="003F725C"/>
    <w:rsid w:val="00400DB5"/>
    <w:rsid w:val="00401685"/>
    <w:rsid w:val="00413660"/>
    <w:rsid w:val="00415754"/>
    <w:rsid w:val="004201DD"/>
    <w:rsid w:val="0042066E"/>
    <w:rsid w:val="00422400"/>
    <w:rsid w:val="00423858"/>
    <w:rsid w:val="00425251"/>
    <w:rsid w:val="0043112B"/>
    <w:rsid w:val="00431A08"/>
    <w:rsid w:val="0043262C"/>
    <w:rsid w:val="00436498"/>
    <w:rsid w:val="00441027"/>
    <w:rsid w:val="004421E8"/>
    <w:rsid w:val="004506DF"/>
    <w:rsid w:val="004512E7"/>
    <w:rsid w:val="00452330"/>
    <w:rsid w:val="0045557D"/>
    <w:rsid w:val="00455881"/>
    <w:rsid w:val="00461489"/>
    <w:rsid w:val="0046303B"/>
    <w:rsid w:val="00466022"/>
    <w:rsid w:val="00477BFF"/>
    <w:rsid w:val="00480AB9"/>
    <w:rsid w:val="00480E73"/>
    <w:rsid w:val="00482ECF"/>
    <w:rsid w:val="00494657"/>
    <w:rsid w:val="004956CC"/>
    <w:rsid w:val="004977E6"/>
    <w:rsid w:val="004A5EBF"/>
    <w:rsid w:val="004B4F25"/>
    <w:rsid w:val="004B6B57"/>
    <w:rsid w:val="004C1A55"/>
    <w:rsid w:val="004C69EF"/>
    <w:rsid w:val="004C732F"/>
    <w:rsid w:val="004E43CF"/>
    <w:rsid w:val="004F1308"/>
    <w:rsid w:val="004F461F"/>
    <w:rsid w:val="004F4D16"/>
    <w:rsid w:val="00500199"/>
    <w:rsid w:val="00502389"/>
    <w:rsid w:val="00502EE8"/>
    <w:rsid w:val="005149FB"/>
    <w:rsid w:val="0051634D"/>
    <w:rsid w:val="00521B0B"/>
    <w:rsid w:val="00524278"/>
    <w:rsid w:val="00524A8A"/>
    <w:rsid w:val="00526510"/>
    <w:rsid w:val="00526520"/>
    <w:rsid w:val="005349CF"/>
    <w:rsid w:val="0053565B"/>
    <w:rsid w:val="00545AE0"/>
    <w:rsid w:val="005548A3"/>
    <w:rsid w:val="005550F5"/>
    <w:rsid w:val="00561DD4"/>
    <w:rsid w:val="00563A1C"/>
    <w:rsid w:val="00564A61"/>
    <w:rsid w:val="0057491C"/>
    <w:rsid w:val="0057537A"/>
    <w:rsid w:val="00580593"/>
    <w:rsid w:val="00583544"/>
    <w:rsid w:val="005856FC"/>
    <w:rsid w:val="00586692"/>
    <w:rsid w:val="00591513"/>
    <w:rsid w:val="00594F06"/>
    <w:rsid w:val="00597B58"/>
    <w:rsid w:val="005A11C5"/>
    <w:rsid w:val="005A1B7D"/>
    <w:rsid w:val="005A4A48"/>
    <w:rsid w:val="005D5000"/>
    <w:rsid w:val="005D76C2"/>
    <w:rsid w:val="005E26D0"/>
    <w:rsid w:val="005E4BD6"/>
    <w:rsid w:val="005E58CA"/>
    <w:rsid w:val="005E6010"/>
    <w:rsid w:val="005F003C"/>
    <w:rsid w:val="005F5EBE"/>
    <w:rsid w:val="005F7573"/>
    <w:rsid w:val="0060006D"/>
    <w:rsid w:val="0060126D"/>
    <w:rsid w:val="00607CF9"/>
    <w:rsid w:val="00612DDC"/>
    <w:rsid w:val="006147CC"/>
    <w:rsid w:val="00622B86"/>
    <w:rsid w:val="006254F2"/>
    <w:rsid w:val="006305A2"/>
    <w:rsid w:val="006314E6"/>
    <w:rsid w:val="00632E4D"/>
    <w:rsid w:val="00641731"/>
    <w:rsid w:val="00656D7D"/>
    <w:rsid w:val="00664FEE"/>
    <w:rsid w:val="00667974"/>
    <w:rsid w:val="006717AD"/>
    <w:rsid w:val="006819BC"/>
    <w:rsid w:val="00686798"/>
    <w:rsid w:val="00687B14"/>
    <w:rsid w:val="006960B9"/>
    <w:rsid w:val="006979F0"/>
    <w:rsid w:val="006A049C"/>
    <w:rsid w:val="006A2E76"/>
    <w:rsid w:val="006A4630"/>
    <w:rsid w:val="006A663F"/>
    <w:rsid w:val="006A6DB4"/>
    <w:rsid w:val="006B1B31"/>
    <w:rsid w:val="006B223F"/>
    <w:rsid w:val="006B5048"/>
    <w:rsid w:val="006B54FD"/>
    <w:rsid w:val="006C0972"/>
    <w:rsid w:val="006C1DD8"/>
    <w:rsid w:val="006C5A41"/>
    <w:rsid w:val="006C6743"/>
    <w:rsid w:val="006C6B68"/>
    <w:rsid w:val="006D7230"/>
    <w:rsid w:val="006E57E4"/>
    <w:rsid w:val="006E6565"/>
    <w:rsid w:val="006E7411"/>
    <w:rsid w:val="006E7825"/>
    <w:rsid w:val="00705FC2"/>
    <w:rsid w:val="00707801"/>
    <w:rsid w:val="007139A9"/>
    <w:rsid w:val="00714A47"/>
    <w:rsid w:val="00722211"/>
    <w:rsid w:val="00726CF1"/>
    <w:rsid w:val="00747E74"/>
    <w:rsid w:val="00752D1D"/>
    <w:rsid w:val="00756C7E"/>
    <w:rsid w:val="00761918"/>
    <w:rsid w:val="007634F9"/>
    <w:rsid w:val="0076392B"/>
    <w:rsid w:val="007642DF"/>
    <w:rsid w:val="007652EB"/>
    <w:rsid w:val="00770CE3"/>
    <w:rsid w:val="00772BBD"/>
    <w:rsid w:val="007777F1"/>
    <w:rsid w:val="00780A72"/>
    <w:rsid w:val="00781ACA"/>
    <w:rsid w:val="00782477"/>
    <w:rsid w:val="0079583F"/>
    <w:rsid w:val="00796CF6"/>
    <w:rsid w:val="007A21CD"/>
    <w:rsid w:val="007A786D"/>
    <w:rsid w:val="007A7C0A"/>
    <w:rsid w:val="007B6080"/>
    <w:rsid w:val="007D312D"/>
    <w:rsid w:val="007D51B7"/>
    <w:rsid w:val="007D55CE"/>
    <w:rsid w:val="007D5F1F"/>
    <w:rsid w:val="007F098D"/>
    <w:rsid w:val="00800A54"/>
    <w:rsid w:val="008039F7"/>
    <w:rsid w:val="008074BF"/>
    <w:rsid w:val="00815D25"/>
    <w:rsid w:val="00816AF6"/>
    <w:rsid w:val="00816CFA"/>
    <w:rsid w:val="00836131"/>
    <w:rsid w:val="008438A5"/>
    <w:rsid w:val="00851963"/>
    <w:rsid w:val="00860593"/>
    <w:rsid w:val="00864211"/>
    <w:rsid w:val="0086495F"/>
    <w:rsid w:val="00865E71"/>
    <w:rsid w:val="00881D98"/>
    <w:rsid w:val="00884462"/>
    <w:rsid w:val="00897D0D"/>
    <w:rsid w:val="008A6609"/>
    <w:rsid w:val="008B340A"/>
    <w:rsid w:val="008C5209"/>
    <w:rsid w:val="008D0AC9"/>
    <w:rsid w:val="008D3784"/>
    <w:rsid w:val="008D4839"/>
    <w:rsid w:val="008D4C8A"/>
    <w:rsid w:val="008D66BC"/>
    <w:rsid w:val="008D6EA4"/>
    <w:rsid w:val="008D7FD7"/>
    <w:rsid w:val="008E0E98"/>
    <w:rsid w:val="008E1B31"/>
    <w:rsid w:val="008E43ED"/>
    <w:rsid w:val="008E51C2"/>
    <w:rsid w:val="008F3E97"/>
    <w:rsid w:val="0092084C"/>
    <w:rsid w:val="009214DE"/>
    <w:rsid w:val="0092283E"/>
    <w:rsid w:val="00922DEB"/>
    <w:rsid w:val="009233FF"/>
    <w:rsid w:val="00925DF2"/>
    <w:rsid w:val="0093029A"/>
    <w:rsid w:val="009352FD"/>
    <w:rsid w:val="00936A75"/>
    <w:rsid w:val="00942AB6"/>
    <w:rsid w:val="00953C5B"/>
    <w:rsid w:val="009560C6"/>
    <w:rsid w:val="009564CB"/>
    <w:rsid w:val="00957743"/>
    <w:rsid w:val="0095795A"/>
    <w:rsid w:val="009611AC"/>
    <w:rsid w:val="00967A24"/>
    <w:rsid w:val="00991F63"/>
    <w:rsid w:val="009A014E"/>
    <w:rsid w:val="009B15A5"/>
    <w:rsid w:val="009B351F"/>
    <w:rsid w:val="009C1872"/>
    <w:rsid w:val="009D0753"/>
    <w:rsid w:val="009D4E3F"/>
    <w:rsid w:val="009E4AB9"/>
    <w:rsid w:val="009E4AE4"/>
    <w:rsid w:val="009F3A80"/>
    <w:rsid w:val="009F58A2"/>
    <w:rsid w:val="009F7016"/>
    <w:rsid w:val="00A07AE4"/>
    <w:rsid w:val="00A13E96"/>
    <w:rsid w:val="00A145ED"/>
    <w:rsid w:val="00A169AE"/>
    <w:rsid w:val="00A17385"/>
    <w:rsid w:val="00A24555"/>
    <w:rsid w:val="00A343AD"/>
    <w:rsid w:val="00A43943"/>
    <w:rsid w:val="00A43DCA"/>
    <w:rsid w:val="00A472E8"/>
    <w:rsid w:val="00A56410"/>
    <w:rsid w:val="00A674D9"/>
    <w:rsid w:val="00A80218"/>
    <w:rsid w:val="00A81FCD"/>
    <w:rsid w:val="00A86090"/>
    <w:rsid w:val="00A864EE"/>
    <w:rsid w:val="00A976F6"/>
    <w:rsid w:val="00AA634C"/>
    <w:rsid w:val="00AA6AE3"/>
    <w:rsid w:val="00AA7A25"/>
    <w:rsid w:val="00AB2581"/>
    <w:rsid w:val="00AB59C7"/>
    <w:rsid w:val="00AB7BCB"/>
    <w:rsid w:val="00AC42C2"/>
    <w:rsid w:val="00AD5749"/>
    <w:rsid w:val="00AE1F4B"/>
    <w:rsid w:val="00AE28CC"/>
    <w:rsid w:val="00AE634D"/>
    <w:rsid w:val="00AF3737"/>
    <w:rsid w:val="00AF7882"/>
    <w:rsid w:val="00B06A35"/>
    <w:rsid w:val="00B06C9D"/>
    <w:rsid w:val="00B076DA"/>
    <w:rsid w:val="00B202BB"/>
    <w:rsid w:val="00B25EEF"/>
    <w:rsid w:val="00B25FCE"/>
    <w:rsid w:val="00B30CD9"/>
    <w:rsid w:val="00B348BA"/>
    <w:rsid w:val="00B37C70"/>
    <w:rsid w:val="00B40C68"/>
    <w:rsid w:val="00B422A1"/>
    <w:rsid w:val="00B4274A"/>
    <w:rsid w:val="00B43DFF"/>
    <w:rsid w:val="00B43F7D"/>
    <w:rsid w:val="00B47D0A"/>
    <w:rsid w:val="00B51A55"/>
    <w:rsid w:val="00B534B4"/>
    <w:rsid w:val="00B560EE"/>
    <w:rsid w:val="00B6318D"/>
    <w:rsid w:val="00B63F15"/>
    <w:rsid w:val="00B67A6B"/>
    <w:rsid w:val="00B74293"/>
    <w:rsid w:val="00B873D9"/>
    <w:rsid w:val="00B9772B"/>
    <w:rsid w:val="00BA0B22"/>
    <w:rsid w:val="00BA3EF4"/>
    <w:rsid w:val="00BB0469"/>
    <w:rsid w:val="00BB07FB"/>
    <w:rsid w:val="00BB1329"/>
    <w:rsid w:val="00BB2CB3"/>
    <w:rsid w:val="00BC24E4"/>
    <w:rsid w:val="00BC47AF"/>
    <w:rsid w:val="00BD0066"/>
    <w:rsid w:val="00BD1805"/>
    <w:rsid w:val="00BD380E"/>
    <w:rsid w:val="00BE2AE7"/>
    <w:rsid w:val="00BE3F2F"/>
    <w:rsid w:val="00BE675A"/>
    <w:rsid w:val="00BF1B8E"/>
    <w:rsid w:val="00BF318D"/>
    <w:rsid w:val="00C021DC"/>
    <w:rsid w:val="00C02FBE"/>
    <w:rsid w:val="00C0502B"/>
    <w:rsid w:val="00C067B1"/>
    <w:rsid w:val="00C06F13"/>
    <w:rsid w:val="00C12A61"/>
    <w:rsid w:val="00C12DF1"/>
    <w:rsid w:val="00C16C44"/>
    <w:rsid w:val="00C24460"/>
    <w:rsid w:val="00C44E63"/>
    <w:rsid w:val="00C468F5"/>
    <w:rsid w:val="00C472B9"/>
    <w:rsid w:val="00C50D4B"/>
    <w:rsid w:val="00C54130"/>
    <w:rsid w:val="00C6101B"/>
    <w:rsid w:val="00C66955"/>
    <w:rsid w:val="00C74711"/>
    <w:rsid w:val="00C747EA"/>
    <w:rsid w:val="00C81F63"/>
    <w:rsid w:val="00C830A2"/>
    <w:rsid w:val="00C84B04"/>
    <w:rsid w:val="00C85E94"/>
    <w:rsid w:val="00C97BE7"/>
    <w:rsid w:val="00CA02F8"/>
    <w:rsid w:val="00CA14F7"/>
    <w:rsid w:val="00CA3D21"/>
    <w:rsid w:val="00CA5C03"/>
    <w:rsid w:val="00CA7D0B"/>
    <w:rsid w:val="00CB01CA"/>
    <w:rsid w:val="00CB10A7"/>
    <w:rsid w:val="00CB2BC1"/>
    <w:rsid w:val="00CC15DA"/>
    <w:rsid w:val="00CC2439"/>
    <w:rsid w:val="00CD0583"/>
    <w:rsid w:val="00CD24F4"/>
    <w:rsid w:val="00CD2BEC"/>
    <w:rsid w:val="00CD5C50"/>
    <w:rsid w:val="00CD7F73"/>
    <w:rsid w:val="00CE0BC5"/>
    <w:rsid w:val="00CE735F"/>
    <w:rsid w:val="00CF072C"/>
    <w:rsid w:val="00CF2CE9"/>
    <w:rsid w:val="00CF4FBD"/>
    <w:rsid w:val="00D00CC2"/>
    <w:rsid w:val="00D03D10"/>
    <w:rsid w:val="00D0430C"/>
    <w:rsid w:val="00D04491"/>
    <w:rsid w:val="00D0483D"/>
    <w:rsid w:val="00D0736D"/>
    <w:rsid w:val="00D10C41"/>
    <w:rsid w:val="00D25E9D"/>
    <w:rsid w:val="00D34EA2"/>
    <w:rsid w:val="00D356F3"/>
    <w:rsid w:val="00D36CFC"/>
    <w:rsid w:val="00D4153D"/>
    <w:rsid w:val="00D42ABA"/>
    <w:rsid w:val="00D5038D"/>
    <w:rsid w:val="00D52CAD"/>
    <w:rsid w:val="00D5787B"/>
    <w:rsid w:val="00D731B1"/>
    <w:rsid w:val="00D7753B"/>
    <w:rsid w:val="00D8141B"/>
    <w:rsid w:val="00D8358A"/>
    <w:rsid w:val="00D8691A"/>
    <w:rsid w:val="00D86E42"/>
    <w:rsid w:val="00D87564"/>
    <w:rsid w:val="00D9374D"/>
    <w:rsid w:val="00D93CC4"/>
    <w:rsid w:val="00D95983"/>
    <w:rsid w:val="00D9798A"/>
    <w:rsid w:val="00DA0066"/>
    <w:rsid w:val="00DA06B4"/>
    <w:rsid w:val="00DB434E"/>
    <w:rsid w:val="00DC2D99"/>
    <w:rsid w:val="00DC6A1C"/>
    <w:rsid w:val="00DE2991"/>
    <w:rsid w:val="00DE40AA"/>
    <w:rsid w:val="00DE5705"/>
    <w:rsid w:val="00DE774A"/>
    <w:rsid w:val="00DE7787"/>
    <w:rsid w:val="00DF300B"/>
    <w:rsid w:val="00E02651"/>
    <w:rsid w:val="00E075B1"/>
    <w:rsid w:val="00E104B1"/>
    <w:rsid w:val="00E14B40"/>
    <w:rsid w:val="00E208C9"/>
    <w:rsid w:val="00E22361"/>
    <w:rsid w:val="00E33043"/>
    <w:rsid w:val="00E33A3A"/>
    <w:rsid w:val="00E34547"/>
    <w:rsid w:val="00E3558E"/>
    <w:rsid w:val="00E464E5"/>
    <w:rsid w:val="00E50A37"/>
    <w:rsid w:val="00E55FFF"/>
    <w:rsid w:val="00E561F3"/>
    <w:rsid w:val="00E7511F"/>
    <w:rsid w:val="00E82ACA"/>
    <w:rsid w:val="00E9782F"/>
    <w:rsid w:val="00EA001B"/>
    <w:rsid w:val="00EA0297"/>
    <w:rsid w:val="00EB4EAE"/>
    <w:rsid w:val="00EB5161"/>
    <w:rsid w:val="00EB5EB3"/>
    <w:rsid w:val="00EC73DC"/>
    <w:rsid w:val="00ED2ACD"/>
    <w:rsid w:val="00ED2E1E"/>
    <w:rsid w:val="00EE61F4"/>
    <w:rsid w:val="00EE7443"/>
    <w:rsid w:val="00EF402F"/>
    <w:rsid w:val="00F013FD"/>
    <w:rsid w:val="00F02B71"/>
    <w:rsid w:val="00F02E8D"/>
    <w:rsid w:val="00F042B3"/>
    <w:rsid w:val="00F141BB"/>
    <w:rsid w:val="00F2645F"/>
    <w:rsid w:val="00F4214B"/>
    <w:rsid w:val="00F42AE8"/>
    <w:rsid w:val="00F468A9"/>
    <w:rsid w:val="00F46C8B"/>
    <w:rsid w:val="00F5096D"/>
    <w:rsid w:val="00F5623A"/>
    <w:rsid w:val="00F576E1"/>
    <w:rsid w:val="00F6046E"/>
    <w:rsid w:val="00F60CBE"/>
    <w:rsid w:val="00F613A8"/>
    <w:rsid w:val="00F62BA3"/>
    <w:rsid w:val="00F64FA4"/>
    <w:rsid w:val="00F66214"/>
    <w:rsid w:val="00F67203"/>
    <w:rsid w:val="00F744BE"/>
    <w:rsid w:val="00F812C6"/>
    <w:rsid w:val="00F83C48"/>
    <w:rsid w:val="00F91B58"/>
    <w:rsid w:val="00F94FC9"/>
    <w:rsid w:val="00FA2DCE"/>
    <w:rsid w:val="00FA36C0"/>
    <w:rsid w:val="00FB1AE3"/>
    <w:rsid w:val="00FB4ED4"/>
    <w:rsid w:val="00FB5E6A"/>
    <w:rsid w:val="00FC0BB0"/>
    <w:rsid w:val="00FC0F2C"/>
    <w:rsid w:val="00FC439D"/>
    <w:rsid w:val="00FC64C6"/>
    <w:rsid w:val="00FD4DD5"/>
    <w:rsid w:val="00FD5F8B"/>
    <w:rsid w:val="00FE6EB2"/>
    <w:rsid w:val="00FF0825"/>
    <w:rsid w:val="00FF2F52"/>
    <w:rsid w:val="00FF2F87"/>
    <w:rsid w:val="00FF6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011F2"/>
  <w15:docId w15:val="{E8D43373-9A5C-4919-8C00-867CD16A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0B22"/>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paragraph" w:styleId="Sarakstarindkopa">
    <w:name w:val="List Paragraph"/>
    <w:basedOn w:val="Parasts"/>
    <w:uiPriority w:val="34"/>
    <w:qFormat/>
    <w:rsid w:val="00BA0B22"/>
    <w:pPr>
      <w:ind w:left="720"/>
      <w:contextualSpacing/>
    </w:pPr>
  </w:style>
  <w:style w:type="character" w:customStyle="1" w:styleId="hps">
    <w:name w:val="hps"/>
    <w:rsid w:val="00BA0B22"/>
  </w:style>
  <w:style w:type="character" w:styleId="Neatrisintapieminana">
    <w:name w:val="Unresolved Mention"/>
    <w:basedOn w:val="Noklusjumarindkopasfonts"/>
    <w:uiPriority w:val="99"/>
    <w:semiHidden/>
    <w:unhideWhenUsed/>
    <w:rsid w:val="00FF0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s@cesi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s@cesi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ita.muceniece@cesis.lv" TargetMode="External"/><Relationship Id="rId4" Type="http://schemas.openxmlformats.org/officeDocument/2006/relationships/webSettings" Target="webSettings.xml"/><Relationship Id="rId9" Type="http://schemas.openxmlformats.org/officeDocument/2006/relationships/hyperlink" Target="mailto:dagnija.ozola@cesunovad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Malcjonoka\OneDrive%20-%20C&#275;su%20novada%20pa&#353;vald&#299;ba\Darbvirsma\47_Cesu%20muzejs.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47_Cesu muzejs</Template>
  <TotalTime>1</TotalTime>
  <Pages>1</Pages>
  <Words>385</Words>
  <Characters>2726</Characters>
  <Application>Microsoft Office Word</Application>
  <DocSecurity>0</DocSecurity>
  <Lines>48</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Zane.Malcjonoka</dc:creator>
  <cp:keywords/>
  <cp:lastModifiedBy>Dagnija Ozola</cp:lastModifiedBy>
  <cp:revision>2</cp:revision>
  <dcterms:created xsi:type="dcterms:W3CDTF">2024-09-11T12:09:00Z</dcterms:created>
  <dcterms:modified xsi:type="dcterms:W3CDTF">2024-10-14T08:38:00Z</dcterms:modified>
</cp:coreProperties>
</file>